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Attorney Handoff Packet Checklist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Lawyers bill for time. Hand over an organized packet and that time goes to advice and strategy instead of sorting your documents.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1. Case basics (one page)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Case number(s), court, judge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Next hearing dates and deadlines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Every current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Names and ages of the children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Other parent's attorney, if any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2. One-page summary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What you want (in two or three sentences)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Your top three concerns, each tied to the child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What has changed since the last order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3. Timeline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Master timeline in date order, facts only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Each entry linked to an exhibit number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4. Evidence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Evidence index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Exhibits numbered to match the index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Originals kept safe (bring them only if asked)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5. Communications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Message log or export of texts/emails (filtered to the relevant dates)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Co-parenting app records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6. Money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Income documents, support orders, payment history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Receipts for shared child expenses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7. People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Witnesses and what each saw first-hand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Professionals involved (teacher, doctor, counselor, guardian ad litem, evaluator)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8. Your questions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Written list of questions, most important first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10512"/>
      </w:tblGrid>
      <w:tr>
        <w:trPr>
          <w:trHeight w:val="300"/>
        </w:trPr>
        <w:tc>
          <w:tcPr>
            <w:tcW w:w="10512" w:type="dxa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B2435"/>
                <w:sz w:val="20"/>
                <w:szCs w:val="20"/>
              </w:rPr>
              <w:t xml:space="preserve">Leave at home. Thousands of unsorted screenshots, long narratives without dates, and anything you have not read yourself. Bring the organized version and offer the rest if asked.</w:t>
            </w:r>
          </w:p>
        </w:tc>
      </w:tr>
    </w:tbl>
    <w:p>
      <w:pPr>
        <w:spacing w:before="0" w:after="120"/>
      </w:pP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Attorney Handoff Packet Checklist</dc:title>
  <dc:creator>Custody Commander</dc:creator>
</cp:coreProperties>
</file>