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rFonts w:ascii="Calibri" w:hAnsi="Calibri" w:cs="Calibri"/>
          <w:b/>
          <w:color w:val="101D33"/>
          <w:sz w:val="17"/>
          <w:szCs w:val="17"/>
        </w:rPr>
        <w:t xml:space="preserve">Custody Commander</w:t>
      </w:r>
      <w:r>
        <w:rPr>
          <w:rFonts w:ascii="Calibri" w:hAnsi="Calibri" w:cs="Calibri"/>
          <w:color w:val="67718A"/>
          <w:sz w:val="17"/>
          <w:szCs w:val="17"/>
        </w:rPr>
        <w:t xml:space="preserve">  ·  Free template  ·  custodycommander.com/templates</w:t>
      </w:r>
    </w:p>
    <w:p>
      <w:pPr>
        <w:spacing w:before="0" w:after="120"/>
      </w:pPr>
      <w:r>
        <w:rPr>
          <w:rFonts w:ascii="Calibri" w:hAnsi="Calibri" w:cs="Calibri"/>
          <w:b/>
          <w:color w:val="101D33"/>
          <w:sz w:val="40"/>
          <w:szCs w:val="40"/>
        </w:rPr>
        <w:t xml:space="preserve">Custody Mediation Prep Checklist</w:t>
      </w:r>
    </w:p>
    <w:p>
      <w:pPr>
        <w:spacing w:before="0" w:after="200"/>
      </w:pPr>
      <w:r>
        <w:rPr>
          <w:rFonts w:ascii="Calibri" w:hAnsi="Calibri" w:cs="Calibri"/>
          <w:color w:val="44506A"/>
          <w:sz w:val="21"/>
          <w:szCs w:val="21"/>
        </w:rPr>
        <w:t xml:space="preserve">Mediation goes better when you know what you need, what you can trade, and what you'll say when you feel provoked.</w:t>
      </w:r>
    </w:p>
    <w:p>
      <w:pPr>
        <w:spacing w:before="200" w:after="80"/>
        <w:keepNext/>
      </w:pPr>
      <w:r>
        <w:rPr>
          <w:rFonts w:ascii="Calibri" w:hAnsi="Calibri" w:cs="Calibri"/>
          <w:b/>
          <w:color w:val="101D33"/>
          <w:sz w:val="24"/>
          <w:szCs w:val="24"/>
        </w:rPr>
        <w:t xml:space="preserve">Know your goals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Must-haves (what protects the child)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Nice-to-haves (where you can be flexible)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Your proposed regular schedule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Holidays, school breaks and summer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Exchange times, places and transportation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How parents will communicate and make decisions</w:t>
      </w:r>
    </w:p>
    <w:p>
      <w:pPr>
        <w:spacing w:before="200" w:after="80"/>
        <w:keepNext/>
      </w:pPr>
      <w:r>
        <w:rPr>
          <w:rFonts w:ascii="Calibri" w:hAnsi="Calibri" w:cs="Calibri"/>
          <w:b/>
          <w:color w:val="101D33"/>
          <w:sz w:val="24"/>
          <w:szCs w:val="24"/>
        </w:rPr>
        <w:t xml:space="preserve">Bring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Current orders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A calendar of the child's school year and activities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Your written proposal (one or two pages)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A notepad and pen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Water and anything you need to stay comfortable</w:t>
      </w:r>
    </w:p>
    <w:p>
      <w:pPr>
        <w:spacing w:before="200" w:after="80"/>
        <w:keepNext/>
      </w:pPr>
      <w:r>
        <w:rPr>
          <w:rFonts w:ascii="Calibri" w:hAnsi="Calibri" w:cs="Calibri"/>
          <w:b/>
          <w:color w:val="101D33"/>
          <w:sz w:val="24"/>
          <w:szCs w:val="24"/>
        </w:rPr>
        <w:t xml:space="preserve">Rehearse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Your opening in under a minute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Calm responses to the three things most likely to upset you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How you'll ask for a break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What you'll say if you need time before agreeing</w:t>
      </w:r>
    </w:p>
    <w:p>
      <w:pPr>
        <w:spacing w:before="200" w:after="80"/>
        <w:keepNext/>
      </w:pPr>
      <w:r>
        <w:rPr>
          <w:rFonts w:ascii="Calibri" w:hAnsi="Calibri" w:cs="Calibri"/>
          <w:b/>
          <w:color w:val="101D33"/>
          <w:sz w:val="24"/>
          <w:szCs w:val="24"/>
        </w:rPr>
        <w:t xml:space="preserve">Safety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If there has been abuse, tell the mediator privately before the session; ask about separate rooms, separate sessions or being excused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Plan safe arrival and departure</w:t>
      </w:r>
    </w:p>
    <w:p>
      <w:pPr>
        <w:spacing w:before="200" w:after="80"/>
        <w:keepNext/>
      </w:pPr>
      <w:r>
        <w:rPr>
          <w:rFonts w:ascii="Calibri" w:hAnsi="Calibri" w:cs="Calibri"/>
          <w:b/>
          <w:color w:val="101D33"/>
          <w:sz w:val="24"/>
          <w:szCs w:val="24"/>
        </w:rPr>
        <w:t xml:space="preserve">On the day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Arrive early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Listen fully before answering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Keep proposals tied to the child's needs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Don't sign anything you don't understand; ask for time or attorney review</w:t>
      </w:r>
    </w:p>
    <w:p>
      <w:pPr>
        <w:spacing w:before="200" w:after="80"/>
        <w:keepNext/>
      </w:pPr>
      <w:r>
        <w:rPr>
          <w:rFonts w:ascii="Calibri" w:hAnsi="Calibri" w:cs="Calibri"/>
          <w:b/>
          <w:color w:val="101D33"/>
          <w:sz w:val="24"/>
          <w:szCs w:val="24"/>
        </w:rPr>
        <w:t xml:space="preserve">After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Write down what was agreed and what wasn't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Note next steps and deadlines</w:t>
      </w:r>
    </w:p>
    <w:p>
      <w:pPr>
        <w:spacing w:before="300" w:after="120"/>
      </w:pPr>
      <w:r>
        <w:rPr>
          <w:rFonts w:ascii="Calibri" w:hAnsi="Calibri" w:cs="Calibri"/>
          <w:color w:val="67718A"/>
          <w:sz w:val="15"/>
          <w:szCs w:val="15"/>
        </w:rPr>
        <w:t xml:space="preserve">General template for organizing your own information. It is not legal advice and not a court-approved form. Court rules and required forms vary by state and county, so check your court's local rules and self-help center. Doing this by hand takes hours: Custody Commander organizes evidence, builds your timeline and exports court-ready PDFs — free tier and a 14-day free trial at custodycommander.com.</w:t>
      </w:r>
    </w:p>
    <w:sectPr>
      <w:pgSz w:w="12240" w:h="15840"/>
      <w:pgMar w:top="864" w:right="864" w:bottom="864" w:left="864" w:header="432" w:footer="432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Custody Mediation Prep Checklist</dc:title>
  <dc:creator>Custody Commander</dc:creator>
</cp:coreProperties>
</file>